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17" w:rsidRDefault="00A22C17" w:rsidP="00A22C1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A22C17" w:rsidRDefault="00A22C17" w:rsidP="00A22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A22C17" w:rsidRDefault="00A22C17" w:rsidP="00A22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САМАРСКОЙ ОБЛАСТИ                           </w:t>
      </w:r>
    </w:p>
    <w:p w:rsidR="00A22C17" w:rsidRDefault="00FA439E" w:rsidP="00A22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</w:t>
      </w:r>
      <w:r w:rsidR="00A22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A22C17" w:rsidRDefault="006E7873" w:rsidP="006F32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6F3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22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РЕШЕНИЕ      </w:t>
      </w:r>
      <w:r w:rsidR="00133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A22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33C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A22C17" w:rsidRPr="006E787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</w:t>
      </w:r>
      <w:r w:rsidR="00A22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</w:p>
    <w:p w:rsidR="00A22C17" w:rsidRPr="00133CC2" w:rsidRDefault="00A22C17" w:rsidP="00A22C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78092A"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A059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B2A9D"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092A"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865255"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A439E"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092A"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</w:t>
      </w:r>
      <w:r w:rsidR="00876B9E"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13F2D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</w:p>
    <w:p w:rsidR="00A22C17" w:rsidRPr="00CB42DC" w:rsidRDefault="00A22C17" w:rsidP="00A22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</w:t>
      </w:r>
      <w:proofErr w:type="gramStart"/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 на  </w:t>
      </w:r>
      <w:r w:rsidRPr="00CB42D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</w:t>
      </w:r>
      <w:r w:rsidR="00622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80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6E7873" w:rsidRDefault="006E7873" w:rsidP="00A22C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22C17" w:rsidRPr="00B94C44" w:rsidRDefault="00A22C17" w:rsidP="00A22C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865255"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законом от 29.06.2015 года №176-ФЗ «О внесении изменений в Жилищный кодекс Российской Федерации», частью 4 статьи 154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>Жилищн</w:t>
      </w:r>
      <w:r w:rsidR="00865255" w:rsidRPr="00B94C44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 кодекс</w:t>
      </w:r>
      <w:r w:rsidR="00865255" w:rsidRPr="00B94C4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 области,</w:t>
      </w:r>
    </w:p>
    <w:p w:rsidR="00A22C17" w:rsidRPr="00B94C44" w:rsidRDefault="00A22C17" w:rsidP="00A22C17">
      <w:pPr>
        <w:pStyle w:val="a3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  <w:r w:rsidRPr="00B94C44"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 w:rsidRPr="00B94C44"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A22C17" w:rsidRPr="00B94C44" w:rsidRDefault="00A22C17" w:rsidP="00A22C17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 w:rsidRPr="00B94C44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РЕШИЛО:</w:t>
      </w:r>
    </w:p>
    <w:p w:rsidR="00A22C17" w:rsidRPr="00B94C44" w:rsidRDefault="00A22C17" w:rsidP="00A2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 1.</w:t>
      </w:r>
    </w:p>
    <w:p w:rsidR="00A22C17" w:rsidRDefault="00A22C17" w:rsidP="00A2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области,</w:t>
      </w: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  <w:proofErr w:type="gramEnd"/>
    </w:p>
    <w:p w:rsidR="00133CC2" w:rsidRPr="00133CC2" w:rsidRDefault="00133CC2" w:rsidP="0013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Установить плату </w:t>
      </w:r>
      <w:r w:rsidRPr="00133C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техническое обслуживание внутридомового и внутриквартирного газового оборудования для нанимателей жилых помещений по договорам социального найма и договорам найма специализированных жилых помещений </w:t>
      </w: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133CC2">
        <w:rPr>
          <w:rFonts w:ascii="Times New Roman" w:hAnsi="Times New Roman" w:cs="Times New Roman"/>
          <w:sz w:val="26"/>
          <w:szCs w:val="26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Pr="00133CC2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133CC2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№3</w:t>
      </w:r>
    </w:p>
    <w:p w:rsidR="0089191C" w:rsidRPr="006E7873" w:rsidRDefault="0089191C" w:rsidP="00133CC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right="76"/>
        <w:jc w:val="both"/>
        <w:rPr>
          <w:rFonts w:ascii="Times New Roman" w:hAnsi="Times New Roman" w:cs="Times New Roman"/>
          <w:sz w:val="26"/>
          <w:szCs w:val="26"/>
        </w:rPr>
      </w:pPr>
      <w:r w:rsidRPr="006E7873">
        <w:rPr>
          <w:rFonts w:ascii="Times New Roman" w:hAnsi="Times New Roman" w:cs="Times New Roman"/>
          <w:spacing w:val="-1"/>
          <w:sz w:val="26"/>
          <w:szCs w:val="26"/>
        </w:rPr>
        <w:t xml:space="preserve">Настоящее Решение </w:t>
      </w:r>
      <w:r w:rsidR="006E7873"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вступает в </w:t>
      </w:r>
      <w:r w:rsidR="006E78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законную </w:t>
      </w:r>
      <w:r w:rsidR="006E7873"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силу</w:t>
      </w:r>
      <w:r w:rsidR="006E7873" w:rsidRPr="006E787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E7873">
        <w:rPr>
          <w:rFonts w:ascii="Times New Roman" w:hAnsi="Times New Roman" w:cs="Times New Roman"/>
          <w:spacing w:val="-1"/>
          <w:sz w:val="26"/>
          <w:szCs w:val="26"/>
        </w:rPr>
        <w:t>с 1 января 20</w:t>
      </w:r>
      <w:r w:rsidR="006E7873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78092A">
        <w:rPr>
          <w:rFonts w:ascii="Times New Roman" w:hAnsi="Times New Roman" w:cs="Times New Roman"/>
          <w:spacing w:val="-1"/>
          <w:sz w:val="26"/>
          <w:szCs w:val="26"/>
        </w:rPr>
        <w:t>2</w:t>
      </w:r>
      <w:r w:rsidRPr="006E7873">
        <w:rPr>
          <w:rFonts w:ascii="Times New Roman" w:hAnsi="Times New Roman" w:cs="Times New Roman"/>
          <w:spacing w:val="-1"/>
          <w:sz w:val="26"/>
          <w:szCs w:val="26"/>
        </w:rPr>
        <w:t xml:space="preserve"> года. </w:t>
      </w:r>
    </w:p>
    <w:p w:rsidR="0089191C" w:rsidRPr="00B94C44" w:rsidRDefault="00133CC2" w:rsidP="00133CC2">
      <w:pPr>
        <w:pStyle w:val="a4"/>
        <w:tabs>
          <w:tab w:val="left" w:pos="0"/>
          <w:tab w:val="left" w:pos="709"/>
        </w:tabs>
        <w:autoSpaceDE w:val="0"/>
        <w:autoSpaceDN w:val="0"/>
        <w:adjustRightInd w:val="0"/>
        <w:spacing w:before="30" w:after="0" w:line="240" w:lineRule="auto"/>
        <w:ind w:left="0"/>
        <w:jc w:val="both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5. </w:t>
      </w:r>
      <w:r w:rsidR="0089191C"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C8435C" w:rsidRDefault="00C8435C" w:rsidP="00A22C17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2C17" w:rsidRPr="00B94C44" w:rsidRDefault="00A22C17" w:rsidP="00A22C17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</w:p>
    <w:p w:rsidR="00A22C17" w:rsidRPr="00B94C44" w:rsidRDefault="00A22C17" w:rsidP="00A22C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A22C17" w:rsidRPr="00B94C44" w:rsidRDefault="00A22C17" w:rsidP="00A22C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</w:t>
      </w:r>
      <w:r w:rsid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proofErr w:type="spellStart"/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</w:p>
    <w:p w:rsidR="00133CC2" w:rsidRDefault="00133CC2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C17" w:rsidRPr="00B94C44" w:rsidRDefault="0078092A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C17"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A22C17"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="00A22C17"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2C17" w:rsidRPr="00B94C44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 поселения Рощинский                                           </w:t>
      </w:r>
      <w:r w:rsid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 w:rsidR="0078092A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proofErr w:type="spellEnd"/>
    </w:p>
    <w:p w:rsidR="00A22C17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№1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78092A">
        <w:rPr>
          <w:rFonts w:ascii="Times New Roman" w:eastAsia="Gulim" w:hAnsi="Times New Roman" w:cs="Times New Roman"/>
          <w:sz w:val="20"/>
          <w:szCs w:val="20"/>
        </w:rPr>
        <w:t>1</w:t>
      </w:r>
      <w:r w:rsidR="00D334A1">
        <w:rPr>
          <w:rFonts w:ascii="Times New Roman" w:eastAsia="Gulim" w:hAnsi="Times New Roman" w:cs="Times New Roman"/>
          <w:sz w:val="20"/>
          <w:szCs w:val="20"/>
        </w:rPr>
        <w:t>9</w:t>
      </w:r>
      <w:r w:rsidR="006E7873">
        <w:rPr>
          <w:rFonts w:ascii="Times New Roman" w:eastAsia="Gulim" w:hAnsi="Times New Roman" w:cs="Times New Roman"/>
          <w:sz w:val="20"/>
          <w:szCs w:val="20"/>
        </w:rPr>
        <w:t>.1</w:t>
      </w:r>
      <w:r w:rsidR="0078092A">
        <w:rPr>
          <w:rFonts w:ascii="Times New Roman" w:eastAsia="Gulim" w:hAnsi="Times New Roman" w:cs="Times New Roman"/>
          <w:sz w:val="20"/>
          <w:szCs w:val="20"/>
        </w:rPr>
        <w:t>1</w:t>
      </w:r>
      <w:r w:rsidR="00CB2A9D">
        <w:rPr>
          <w:rFonts w:ascii="Times New Roman" w:eastAsia="Gulim" w:hAnsi="Times New Roman" w:cs="Times New Roman"/>
          <w:sz w:val="20"/>
          <w:szCs w:val="20"/>
        </w:rPr>
        <w:t>.20</w:t>
      </w:r>
      <w:r w:rsidR="00FA439E">
        <w:rPr>
          <w:rFonts w:ascii="Times New Roman" w:eastAsia="Gulim" w:hAnsi="Times New Roman" w:cs="Times New Roman"/>
          <w:sz w:val="20"/>
          <w:szCs w:val="20"/>
        </w:rPr>
        <w:t>2</w:t>
      </w:r>
      <w:r w:rsidR="0078092A">
        <w:rPr>
          <w:rFonts w:ascii="Times New Roman" w:eastAsia="Gulim" w:hAnsi="Times New Roman" w:cs="Times New Roman"/>
          <w:sz w:val="20"/>
          <w:szCs w:val="20"/>
        </w:rPr>
        <w:t>1</w:t>
      </w:r>
      <w:r w:rsidRPr="00DF0921">
        <w:rPr>
          <w:rFonts w:ascii="Times New Roman" w:eastAsia="Gulim" w:hAnsi="Times New Roman" w:cs="Times New Roman"/>
          <w:sz w:val="20"/>
          <w:szCs w:val="20"/>
        </w:rPr>
        <w:t xml:space="preserve"> №</w:t>
      </w:r>
      <w:r w:rsidR="00876B9E"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="00913F2D">
        <w:rPr>
          <w:rFonts w:ascii="Times New Roman" w:eastAsia="Gulim" w:hAnsi="Times New Roman" w:cs="Times New Roman"/>
          <w:sz w:val="20"/>
          <w:szCs w:val="20"/>
        </w:rPr>
        <w:t>64</w:t>
      </w:r>
    </w:p>
    <w:p w:rsidR="00A22C17" w:rsidRPr="00DF0921" w:rsidRDefault="00A22C17" w:rsidP="00A22C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2C17" w:rsidRPr="00DF0921" w:rsidRDefault="00A22C17" w:rsidP="00A22C17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A22C17" w:rsidRPr="00DF0921" w:rsidRDefault="00A22C17" w:rsidP="00A22C17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676"/>
        <w:gridCol w:w="3970"/>
      </w:tblGrid>
      <w:tr w:rsidR="00A22C17" w:rsidRPr="00DF0921" w:rsidTr="006E7873">
        <w:trPr>
          <w:trHeight w:val="51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A22C17" w:rsidRPr="00DF0921" w:rsidTr="006E7873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BC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E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3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E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3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BE45E0" w:rsidRPr="00DF0921" w:rsidTr="006E7873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E0" w:rsidRPr="00DF0921" w:rsidRDefault="00BE45E0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E0" w:rsidRPr="00DF0921" w:rsidRDefault="00BE45E0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E0" w:rsidRPr="00DF0921" w:rsidRDefault="00BE45E0" w:rsidP="00F5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BE45E0" w:rsidRPr="00DF0921" w:rsidTr="006E7873">
        <w:trPr>
          <w:trHeight w:val="8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E0" w:rsidRPr="00DF0921" w:rsidRDefault="00BE45E0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E0" w:rsidRPr="00DF0921" w:rsidRDefault="00BE45E0" w:rsidP="00707FD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E0" w:rsidRPr="00DF0921" w:rsidRDefault="00BE45E0" w:rsidP="00F5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BE45E0" w:rsidRPr="00DF0921" w:rsidTr="006E7873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E0" w:rsidRPr="00DF0921" w:rsidRDefault="00BE45E0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E0" w:rsidRPr="00DF0921" w:rsidRDefault="00BE45E0" w:rsidP="00707FD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E0" w:rsidRPr="00DF0921" w:rsidRDefault="00BE45E0" w:rsidP="00F5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7873" w:rsidRDefault="006E7873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873" w:rsidRDefault="006E7873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E7873" w:rsidRPr="00DF0921" w:rsidRDefault="006E7873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C2" w:rsidRDefault="00133CC2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C2" w:rsidRPr="00DF0921" w:rsidRDefault="00133CC2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№2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BC35D8">
        <w:rPr>
          <w:rFonts w:ascii="Times New Roman" w:eastAsia="Gulim" w:hAnsi="Times New Roman" w:cs="Times New Roman"/>
          <w:sz w:val="20"/>
          <w:szCs w:val="20"/>
        </w:rPr>
        <w:t>1</w:t>
      </w:r>
      <w:r w:rsidR="00D334A1">
        <w:rPr>
          <w:rFonts w:ascii="Times New Roman" w:eastAsia="Gulim" w:hAnsi="Times New Roman" w:cs="Times New Roman"/>
          <w:sz w:val="20"/>
          <w:szCs w:val="20"/>
        </w:rPr>
        <w:t>9</w:t>
      </w:r>
      <w:r w:rsidR="006E7873">
        <w:rPr>
          <w:rFonts w:ascii="Times New Roman" w:eastAsia="Gulim" w:hAnsi="Times New Roman" w:cs="Times New Roman"/>
          <w:sz w:val="20"/>
          <w:szCs w:val="20"/>
        </w:rPr>
        <w:t>.1</w:t>
      </w:r>
      <w:r w:rsidR="00BC35D8">
        <w:rPr>
          <w:rFonts w:ascii="Times New Roman" w:eastAsia="Gulim" w:hAnsi="Times New Roman" w:cs="Times New Roman"/>
          <w:sz w:val="20"/>
          <w:szCs w:val="20"/>
        </w:rPr>
        <w:t>1</w:t>
      </w:r>
      <w:r w:rsidR="00CB2A9D">
        <w:rPr>
          <w:rFonts w:ascii="Times New Roman" w:eastAsia="Gulim" w:hAnsi="Times New Roman" w:cs="Times New Roman"/>
          <w:sz w:val="20"/>
          <w:szCs w:val="20"/>
        </w:rPr>
        <w:t>.20</w:t>
      </w:r>
      <w:r w:rsidR="00FA439E">
        <w:rPr>
          <w:rFonts w:ascii="Times New Roman" w:eastAsia="Gulim" w:hAnsi="Times New Roman" w:cs="Times New Roman"/>
          <w:sz w:val="20"/>
          <w:szCs w:val="20"/>
        </w:rPr>
        <w:t>2</w:t>
      </w:r>
      <w:r w:rsidR="00BC35D8">
        <w:rPr>
          <w:rFonts w:ascii="Times New Roman" w:eastAsia="Gulim" w:hAnsi="Times New Roman" w:cs="Times New Roman"/>
          <w:sz w:val="20"/>
          <w:szCs w:val="20"/>
        </w:rPr>
        <w:t>1</w:t>
      </w:r>
      <w:r w:rsidR="00CB2A9D"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Pr="00DF0921">
        <w:rPr>
          <w:rFonts w:ascii="Times New Roman" w:eastAsia="Gulim" w:hAnsi="Times New Roman" w:cs="Times New Roman"/>
          <w:sz w:val="20"/>
          <w:szCs w:val="20"/>
        </w:rPr>
        <w:t>№</w:t>
      </w:r>
      <w:r w:rsidR="00876B9E"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="00913F2D">
        <w:rPr>
          <w:rFonts w:ascii="Times New Roman" w:eastAsia="Gulim" w:hAnsi="Times New Roman" w:cs="Times New Roman"/>
          <w:sz w:val="20"/>
          <w:szCs w:val="20"/>
        </w:rPr>
        <w:t>64</w:t>
      </w:r>
    </w:p>
    <w:p w:rsidR="00A22C17" w:rsidRPr="00DF0921" w:rsidRDefault="00A22C17" w:rsidP="00A22C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2C17" w:rsidRPr="00DF0921" w:rsidRDefault="00A22C17" w:rsidP="00A22C17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</w:p>
    <w:p w:rsidR="00A22C17" w:rsidRPr="00DF0921" w:rsidRDefault="00A22C17" w:rsidP="00A22C17">
      <w:pPr>
        <w:spacing w:before="12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  <w:r w:rsidR="0030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proofErr w:type="gramEnd"/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4845"/>
        <w:gridCol w:w="1925"/>
        <w:gridCol w:w="1879"/>
      </w:tblGrid>
      <w:tr w:rsidR="00A22C17" w:rsidRPr="00DF0921" w:rsidTr="006E7873">
        <w:trPr>
          <w:trHeight w:val="555"/>
        </w:trPr>
        <w:tc>
          <w:tcPr>
            <w:tcW w:w="723" w:type="dxa"/>
            <w:vMerge w:val="restart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5" w:type="dxa"/>
            <w:vMerge w:val="restart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804" w:type="dxa"/>
            <w:gridSpan w:val="2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A22C17" w:rsidRPr="00DF0921" w:rsidTr="006E7873">
        <w:trPr>
          <w:trHeight w:val="600"/>
        </w:trPr>
        <w:tc>
          <w:tcPr>
            <w:tcW w:w="723" w:type="dxa"/>
            <w:vMerge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Merge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gridSpan w:val="2"/>
          </w:tcPr>
          <w:p w:rsidR="00A22C17" w:rsidRPr="00DF0921" w:rsidRDefault="00BC35D8" w:rsidP="00FA43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22C17" w:rsidRPr="00DF0921" w:rsidTr="006E7873">
        <w:trPr>
          <w:trHeight w:val="600"/>
        </w:trPr>
        <w:tc>
          <w:tcPr>
            <w:tcW w:w="723" w:type="dxa"/>
            <w:vMerge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Merge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A22C17" w:rsidRPr="00DF0921" w:rsidRDefault="00A22C17" w:rsidP="00707F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879" w:type="dxa"/>
          </w:tcPr>
          <w:p w:rsidR="00A22C17" w:rsidRPr="00DF0921" w:rsidRDefault="00A22C17" w:rsidP="00707F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BC35D8" w:rsidRPr="00DF0921" w:rsidTr="006E7873">
        <w:trPr>
          <w:trHeight w:val="825"/>
        </w:trPr>
        <w:tc>
          <w:tcPr>
            <w:tcW w:w="723" w:type="dxa"/>
            <w:vAlign w:val="center"/>
          </w:tcPr>
          <w:p w:rsidR="00BC35D8" w:rsidRPr="00DF0921" w:rsidRDefault="00BC35D8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5" w:type="dxa"/>
            <w:vAlign w:val="center"/>
          </w:tcPr>
          <w:p w:rsidR="00BC35D8" w:rsidRPr="00DF0921" w:rsidRDefault="00BC35D8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25" w:type="dxa"/>
          </w:tcPr>
          <w:p w:rsidR="00BC35D8" w:rsidRPr="00DF0921" w:rsidRDefault="00BC35D8" w:rsidP="00F5433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16,38</w:t>
            </w:r>
          </w:p>
        </w:tc>
        <w:tc>
          <w:tcPr>
            <w:tcW w:w="1879" w:type="dxa"/>
          </w:tcPr>
          <w:p w:rsidR="00BC35D8" w:rsidRPr="00DF0921" w:rsidRDefault="00BC35D8" w:rsidP="00F5433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19,66</w:t>
            </w:r>
          </w:p>
        </w:tc>
      </w:tr>
      <w:tr w:rsidR="00BC35D8" w:rsidRPr="00DF0921" w:rsidTr="006E7873">
        <w:trPr>
          <w:trHeight w:val="945"/>
        </w:trPr>
        <w:tc>
          <w:tcPr>
            <w:tcW w:w="723" w:type="dxa"/>
            <w:vAlign w:val="center"/>
          </w:tcPr>
          <w:p w:rsidR="00BC35D8" w:rsidRPr="00DF0921" w:rsidRDefault="00BC35D8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5" w:type="dxa"/>
            <w:vAlign w:val="center"/>
          </w:tcPr>
          <w:p w:rsidR="00BC35D8" w:rsidRPr="00DF0921" w:rsidRDefault="00BC35D8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25" w:type="dxa"/>
          </w:tcPr>
          <w:p w:rsidR="00BC35D8" w:rsidRPr="00DF0921" w:rsidRDefault="00BC35D8" w:rsidP="00F5433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13,25</w:t>
            </w:r>
          </w:p>
        </w:tc>
        <w:tc>
          <w:tcPr>
            <w:tcW w:w="1879" w:type="dxa"/>
          </w:tcPr>
          <w:p w:rsidR="00BC35D8" w:rsidRPr="00DF0921" w:rsidRDefault="00BC35D8" w:rsidP="00F5433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15,92</w:t>
            </w:r>
          </w:p>
        </w:tc>
      </w:tr>
      <w:tr w:rsidR="00BC35D8" w:rsidRPr="00DF0921" w:rsidTr="006E7873">
        <w:trPr>
          <w:trHeight w:val="921"/>
        </w:trPr>
        <w:tc>
          <w:tcPr>
            <w:tcW w:w="723" w:type="dxa"/>
            <w:vAlign w:val="center"/>
          </w:tcPr>
          <w:p w:rsidR="00BC35D8" w:rsidRPr="00DF0921" w:rsidRDefault="00BC35D8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5" w:type="dxa"/>
            <w:vAlign w:val="center"/>
          </w:tcPr>
          <w:p w:rsidR="00BC35D8" w:rsidRPr="00DF0921" w:rsidRDefault="00BC35D8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25" w:type="dxa"/>
          </w:tcPr>
          <w:p w:rsidR="00BC35D8" w:rsidRPr="00DF0921" w:rsidRDefault="00BC35D8" w:rsidP="00F5433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4,51</w:t>
            </w:r>
          </w:p>
        </w:tc>
        <w:tc>
          <w:tcPr>
            <w:tcW w:w="1879" w:type="dxa"/>
          </w:tcPr>
          <w:p w:rsidR="00BC35D8" w:rsidRPr="00DF0921" w:rsidRDefault="00BC35D8" w:rsidP="00F5433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5,34</w:t>
            </w:r>
          </w:p>
        </w:tc>
      </w:tr>
    </w:tbl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2C17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784132" w:rsidRPr="00DF0921" w:rsidRDefault="00784132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Плата не включает стоимость услуг по обращению с твердыми бытовыми отходами (ТБО).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A22C17" w:rsidRPr="00DF0921" w:rsidRDefault="00A22C17" w:rsidP="00A2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плату за содержание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неблагоустроенных и ветхих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а также, признанных в установленном порядке аварийными, не включена стоимость работ по текущему ремонту  помещений общего имущества в многоквартирном доме.</w:t>
      </w: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</w:t>
      </w:r>
      <w:r w:rsidR="00444E2F" w:rsidRPr="00444E2F">
        <w:rPr>
          <w:rFonts w:ascii="Times New Roman" w:hAnsi="Times New Roman" w:cs="Times New Roman"/>
          <w:sz w:val="28"/>
          <w:szCs w:val="28"/>
          <w:shd w:val="clear" w:color="auto" w:fill="FFFFFF"/>
        </w:rPr>
        <w:t>отопления и газоснабжения</w:t>
      </w:r>
      <w:r w:rsidR="00444E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44E2F"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потребляемых при </w:t>
      </w: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:rsidR="00A22C17" w:rsidRPr="00DF0921" w:rsidRDefault="00A22C17" w:rsidP="00A22C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=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*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Tkp</w:t>
      </w:r>
      <w:proofErr w:type="spellEnd"/>
      <w:r w:rsidRPr="00DF09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Ткр</w:t>
      </w:r>
      <w:proofErr w:type="spell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Default="00BC35D8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Default="00BC35D8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Default="00BC35D8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Default="00BC35D8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Default="00BC35D8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Default="00BC35D8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Default="00BC35D8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Default="00BC35D8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C2" w:rsidRDefault="00133CC2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C2" w:rsidRDefault="00133CC2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C2" w:rsidRDefault="00133CC2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C2" w:rsidRDefault="00133CC2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C2" w:rsidRDefault="00133CC2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Default="00BC35D8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Default="00BC35D8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Pr="00DF0921" w:rsidRDefault="00BC35D8" w:rsidP="00BC35D8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Gulim" w:hAnsi="Times New Roman" w:cs="Times New Roman"/>
          <w:sz w:val="20"/>
          <w:szCs w:val="20"/>
        </w:rPr>
        <w:t>3</w:t>
      </w:r>
    </w:p>
    <w:p w:rsidR="00BC35D8" w:rsidRPr="00DF0921" w:rsidRDefault="00BC35D8" w:rsidP="00BC35D8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BC35D8" w:rsidRPr="00DF0921" w:rsidRDefault="00BC35D8" w:rsidP="00BC35D8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BC35D8" w:rsidRPr="00DF0921" w:rsidRDefault="00BC35D8" w:rsidP="00BC35D8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BC35D8" w:rsidRPr="00DF0921" w:rsidRDefault="00BC35D8" w:rsidP="00BC35D8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Самарской области от 1</w:t>
      </w:r>
      <w:r w:rsidR="00D334A1">
        <w:rPr>
          <w:rFonts w:ascii="Times New Roman" w:eastAsia="Gulim" w:hAnsi="Times New Roman" w:cs="Times New Roman"/>
          <w:sz w:val="20"/>
          <w:szCs w:val="20"/>
        </w:rPr>
        <w:t>9</w:t>
      </w:r>
      <w:r>
        <w:rPr>
          <w:rFonts w:ascii="Times New Roman" w:eastAsia="Gulim" w:hAnsi="Times New Roman" w:cs="Times New Roman"/>
          <w:sz w:val="20"/>
          <w:szCs w:val="20"/>
        </w:rPr>
        <w:t>.11.2021</w:t>
      </w:r>
      <w:r w:rsidRPr="00DF0921">
        <w:rPr>
          <w:rFonts w:ascii="Times New Roman" w:eastAsia="Gulim" w:hAnsi="Times New Roman" w:cs="Times New Roman"/>
          <w:sz w:val="20"/>
          <w:szCs w:val="20"/>
        </w:rPr>
        <w:t xml:space="preserve"> №</w:t>
      </w:r>
      <w:r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="00913F2D">
        <w:rPr>
          <w:rFonts w:ascii="Times New Roman" w:eastAsia="Gulim" w:hAnsi="Times New Roman" w:cs="Times New Roman"/>
          <w:sz w:val="20"/>
          <w:szCs w:val="20"/>
        </w:rPr>
        <w:t>64</w:t>
      </w:r>
      <w:bookmarkStart w:id="0" w:name="_GoBack"/>
      <w:bookmarkEnd w:id="0"/>
    </w:p>
    <w:p w:rsidR="00BC35D8" w:rsidRPr="00DF0921" w:rsidRDefault="00BC35D8" w:rsidP="00BC35D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35D8" w:rsidRPr="00DF0921" w:rsidRDefault="00BC35D8" w:rsidP="00BC35D8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BC35D8" w:rsidRPr="00DF0921" w:rsidRDefault="00BC35D8" w:rsidP="00BC35D8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техническое обслуживание внутридомового газового оборудования  (ВДГО) и внутриквартирного газового оборудования (ВКГО) для</w:t>
      </w: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нанимателей 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Pr="00DF0921">
        <w:rPr>
          <w:rFonts w:ascii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861"/>
        <w:gridCol w:w="4785"/>
      </w:tblGrid>
      <w:tr w:rsidR="00BC35D8" w:rsidRPr="00DF0921" w:rsidTr="00F54333">
        <w:trPr>
          <w:trHeight w:val="51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8" w:rsidRPr="00DF0921" w:rsidRDefault="00BC35D8" w:rsidP="00F5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C35D8" w:rsidRPr="00DF0921" w:rsidRDefault="00BC35D8" w:rsidP="00F5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8" w:rsidRPr="001908F6" w:rsidRDefault="00BC35D8" w:rsidP="00F5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D8" w:rsidRPr="00DF0921" w:rsidRDefault="00BC35D8" w:rsidP="00F5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(руб.)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НДС</w:t>
            </w:r>
          </w:p>
        </w:tc>
      </w:tr>
      <w:tr w:rsidR="00BC35D8" w:rsidRPr="00DF0921" w:rsidTr="00F54333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8" w:rsidRPr="00DF0921" w:rsidRDefault="00BC35D8" w:rsidP="00F5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8" w:rsidRPr="00DF0921" w:rsidRDefault="00BC35D8" w:rsidP="00F5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8" w:rsidRPr="00DF0921" w:rsidRDefault="00BC35D8" w:rsidP="00BC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BC35D8" w:rsidRPr="00DF0921" w:rsidTr="00F54333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8" w:rsidRPr="00DF0921" w:rsidRDefault="00BC35D8" w:rsidP="00F5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D8" w:rsidRPr="00DF0921" w:rsidRDefault="00BC35D8" w:rsidP="00F5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8" w:rsidRPr="00DF0921" w:rsidRDefault="00BC35D8" w:rsidP="00F5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</w:tbl>
    <w:p w:rsidR="00BC35D8" w:rsidRPr="00DF0921" w:rsidRDefault="00BC35D8" w:rsidP="00BC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35D8" w:rsidRPr="00DF0921" w:rsidRDefault="00BC35D8" w:rsidP="00BC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BC35D8" w:rsidRPr="00DF0921" w:rsidRDefault="00BC35D8" w:rsidP="00BC35D8">
      <w:pPr>
        <w:autoSpaceDE w:val="0"/>
        <w:autoSpaceDN w:val="0"/>
        <w:adjustRightInd w:val="0"/>
        <w:spacing w:before="120" w:after="4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Установленная стоимость услуг применяется для расчета размера платы для нанимателей </w:t>
      </w: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Pr="00DF0921">
        <w:rPr>
          <w:rFonts w:ascii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которые оборудованы внутридомовым газовым оборудованием.</w:t>
      </w:r>
    </w:p>
    <w:p w:rsidR="00BC35D8" w:rsidRPr="00DF0921" w:rsidRDefault="00BC35D8" w:rsidP="00BC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Pr="00DF0921" w:rsidRDefault="00BC35D8" w:rsidP="00BC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Pr="00DF0921" w:rsidRDefault="00BC35D8" w:rsidP="00BC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Pr="00DF0921" w:rsidRDefault="00BC35D8" w:rsidP="00BC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Pr="00DF0921" w:rsidRDefault="00BC35D8" w:rsidP="00BC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Pr="00DF0921" w:rsidRDefault="00BC35D8" w:rsidP="00BC35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Pr="00DF0921" w:rsidRDefault="00BC35D8" w:rsidP="00BC35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Pr="00DF0921" w:rsidRDefault="00BC35D8" w:rsidP="00BC35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Pr="00DF0921" w:rsidRDefault="00BC35D8" w:rsidP="00BC35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8" w:rsidRDefault="00BC35D8" w:rsidP="00BC35D8"/>
    <w:p w:rsidR="00BC35D8" w:rsidRPr="00DF0921" w:rsidRDefault="00BC35D8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C" w:rsidRDefault="00F5785C"/>
    <w:sectPr w:rsidR="00F5785C" w:rsidSect="00133C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D59"/>
    <w:multiLevelType w:val="hybridMultilevel"/>
    <w:tmpl w:val="DAE62782"/>
    <w:lvl w:ilvl="0" w:tplc="6434AE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9190A"/>
    <w:multiLevelType w:val="hybridMultilevel"/>
    <w:tmpl w:val="8982A068"/>
    <w:lvl w:ilvl="0" w:tplc="1DD83EF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C17"/>
    <w:rsid w:val="00050626"/>
    <w:rsid w:val="00090B97"/>
    <w:rsid w:val="000B1679"/>
    <w:rsid w:val="00124F65"/>
    <w:rsid w:val="00133CC2"/>
    <w:rsid w:val="00294C6C"/>
    <w:rsid w:val="002E16A5"/>
    <w:rsid w:val="00306409"/>
    <w:rsid w:val="003C79B5"/>
    <w:rsid w:val="00444E2F"/>
    <w:rsid w:val="004A0599"/>
    <w:rsid w:val="00614F21"/>
    <w:rsid w:val="00622DC3"/>
    <w:rsid w:val="006E53C7"/>
    <w:rsid w:val="006E7873"/>
    <w:rsid w:val="006F326C"/>
    <w:rsid w:val="0078092A"/>
    <w:rsid w:val="00784132"/>
    <w:rsid w:val="00865255"/>
    <w:rsid w:val="00876B9E"/>
    <w:rsid w:val="0089191C"/>
    <w:rsid w:val="00913F2D"/>
    <w:rsid w:val="0097395F"/>
    <w:rsid w:val="00975E05"/>
    <w:rsid w:val="00982954"/>
    <w:rsid w:val="009B4C5E"/>
    <w:rsid w:val="00A22C17"/>
    <w:rsid w:val="00B94C44"/>
    <w:rsid w:val="00BC35D8"/>
    <w:rsid w:val="00BD62E0"/>
    <w:rsid w:val="00BE45E0"/>
    <w:rsid w:val="00C8435C"/>
    <w:rsid w:val="00CB2A9D"/>
    <w:rsid w:val="00D11981"/>
    <w:rsid w:val="00D334A1"/>
    <w:rsid w:val="00D47D7F"/>
    <w:rsid w:val="00D908E4"/>
    <w:rsid w:val="00F5785C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C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1947-0AA1-422B-8A75-6088F262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25</cp:revision>
  <cp:lastPrinted>2021-11-19T05:44:00Z</cp:lastPrinted>
  <dcterms:created xsi:type="dcterms:W3CDTF">2018-12-10T07:23:00Z</dcterms:created>
  <dcterms:modified xsi:type="dcterms:W3CDTF">2021-11-19T05:44:00Z</dcterms:modified>
</cp:coreProperties>
</file>